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24" w:type="dxa"/>
        <w:tblInd w:w="-1087" w:type="dxa"/>
        <w:tblLook w:val="04A0" w:firstRow="1" w:lastRow="0" w:firstColumn="1" w:lastColumn="0" w:noHBand="0" w:noVBand="1"/>
      </w:tblPr>
      <w:tblGrid>
        <w:gridCol w:w="732"/>
        <w:gridCol w:w="6162"/>
        <w:gridCol w:w="1224"/>
        <w:gridCol w:w="2706"/>
      </w:tblGrid>
      <w:tr w:rsidR="00153152" w:rsidTr="0085091A">
        <w:trPr>
          <w:trHeight w:val="439"/>
        </w:trPr>
        <w:tc>
          <w:tcPr>
            <w:tcW w:w="732" w:type="dxa"/>
          </w:tcPr>
          <w:p w:rsidR="00153152" w:rsidRDefault="00153152"/>
        </w:tc>
        <w:tc>
          <w:tcPr>
            <w:tcW w:w="6162" w:type="dxa"/>
          </w:tcPr>
          <w:p w:rsidR="00153152" w:rsidRDefault="00153152">
            <w:r>
              <w:rPr>
                <w:rFonts w:hint="eastAsia"/>
              </w:rPr>
              <w:t>Question</w:t>
            </w:r>
          </w:p>
        </w:tc>
        <w:tc>
          <w:tcPr>
            <w:tcW w:w="1224" w:type="dxa"/>
          </w:tcPr>
          <w:p w:rsidR="00153152" w:rsidRDefault="00153152">
            <w:r>
              <w:rPr>
                <w:rFonts w:hint="eastAsia"/>
              </w:rPr>
              <w:t>Marks</w:t>
            </w:r>
          </w:p>
        </w:tc>
        <w:tc>
          <w:tcPr>
            <w:tcW w:w="2706" w:type="dxa"/>
          </w:tcPr>
          <w:p w:rsidR="00153152" w:rsidRDefault="00153152">
            <w:r>
              <w:rPr>
                <w:rFonts w:hint="eastAsia"/>
              </w:rPr>
              <w:t>Lecture / model</w:t>
            </w:r>
          </w:p>
        </w:tc>
      </w:tr>
      <w:tr w:rsidR="00153152" w:rsidTr="0085091A">
        <w:trPr>
          <w:trHeight w:val="862"/>
        </w:trPr>
        <w:tc>
          <w:tcPr>
            <w:tcW w:w="732" w:type="dxa"/>
          </w:tcPr>
          <w:p w:rsidR="00153152" w:rsidRDefault="00153152">
            <w:r>
              <w:rPr>
                <w:rFonts w:hint="eastAsia"/>
              </w:rPr>
              <w:t>1</w:t>
            </w:r>
            <w:r>
              <w:t>.</w:t>
            </w:r>
          </w:p>
        </w:tc>
        <w:tc>
          <w:tcPr>
            <w:tcW w:w="6162" w:type="dxa"/>
          </w:tcPr>
          <w:p w:rsidR="00153152" w:rsidRDefault="00153152" w:rsidP="00995050">
            <w:r>
              <w:rPr>
                <w:rFonts w:hint="eastAsia"/>
              </w:rPr>
              <w:t>Justify</w:t>
            </w:r>
            <w:r>
              <w:t xml:space="preserve"> a decision to go international</w:t>
            </w:r>
            <w:r w:rsidR="00D05D51">
              <w:t xml:space="preserve"> (Find a Product</w:t>
            </w:r>
            <w:r w:rsidR="00995050">
              <w:t xml:space="preserve">: </w:t>
            </w:r>
            <w:r w:rsidR="00995050" w:rsidRPr="00995050">
              <w:rPr>
                <w:highlight w:val="yellow"/>
              </w:rPr>
              <w:t>Chevrolet Corvette C7</w:t>
            </w:r>
            <w:r w:rsidR="00D05D51" w:rsidRPr="00995050">
              <w:rPr>
                <w:highlight w:val="yellow"/>
              </w:rPr>
              <w:t>)</w:t>
            </w:r>
            <w:r w:rsidR="00D05D51">
              <w:t xml:space="preserve"> Pick three countries Why entry the country?</w:t>
            </w:r>
            <w:r w:rsidR="00995050">
              <w:t xml:space="preserve"> (Hong Kong, Japan and Malaysia) all three countries not offer Chevrolet Corvette C7). Hong Kong should be the best choice.</w:t>
            </w:r>
          </w:p>
        </w:tc>
        <w:tc>
          <w:tcPr>
            <w:tcW w:w="1224" w:type="dxa"/>
          </w:tcPr>
          <w:p w:rsidR="00153152" w:rsidRPr="00153152" w:rsidRDefault="00153152">
            <w:r>
              <w:rPr>
                <w:rFonts w:hint="eastAsia"/>
              </w:rPr>
              <w:t>10%</w:t>
            </w:r>
          </w:p>
        </w:tc>
        <w:tc>
          <w:tcPr>
            <w:tcW w:w="2706" w:type="dxa"/>
          </w:tcPr>
          <w:p w:rsidR="00153152" w:rsidRDefault="00153152">
            <w:r>
              <w:rPr>
                <w:rFonts w:hint="eastAsia"/>
              </w:rPr>
              <w:t>1</w:t>
            </w:r>
          </w:p>
        </w:tc>
      </w:tr>
      <w:tr w:rsidR="00153152" w:rsidTr="0085091A">
        <w:trPr>
          <w:trHeight w:val="439"/>
        </w:trPr>
        <w:tc>
          <w:tcPr>
            <w:tcW w:w="732" w:type="dxa"/>
          </w:tcPr>
          <w:p w:rsidR="00153152" w:rsidRDefault="00153152">
            <w:r>
              <w:rPr>
                <w:rFonts w:hint="eastAsia"/>
              </w:rPr>
              <w:t>2</w:t>
            </w:r>
            <w:r>
              <w:t>.</w:t>
            </w:r>
          </w:p>
        </w:tc>
        <w:tc>
          <w:tcPr>
            <w:tcW w:w="6162" w:type="dxa"/>
          </w:tcPr>
          <w:p w:rsidR="00153152" w:rsidRDefault="00153152">
            <w:r>
              <w:rPr>
                <w:rFonts w:hint="eastAsia"/>
              </w:rPr>
              <w:t>Screen the total market (customer with similar needs) &amp; shortlist three country markets to enter</w:t>
            </w:r>
            <w:r w:rsidR="00D05D51">
              <w:t xml:space="preserve">, use SWOT of the company and PESTLE to compare with different country (Short and simple) </w:t>
            </w:r>
          </w:p>
        </w:tc>
        <w:tc>
          <w:tcPr>
            <w:tcW w:w="1224" w:type="dxa"/>
          </w:tcPr>
          <w:p w:rsidR="00153152" w:rsidRPr="00153152" w:rsidRDefault="00153152">
            <w:r>
              <w:t>15%</w:t>
            </w:r>
          </w:p>
        </w:tc>
        <w:tc>
          <w:tcPr>
            <w:tcW w:w="2706" w:type="dxa"/>
          </w:tcPr>
          <w:p w:rsidR="00153152" w:rsidRDefault="00D05D51">
            <w:r>
              <w:t xml:space="preserve">Use </w:t>
            </w:r>
            <w:r w:rsidR="00153152">
              <w:t>PESTEL</w:t>
            </w:r>
            <w:r>
              <w:t xml:space="preserve"> and SWOT SW (Internal) and OT (External) Analysis</w:t>
            </w:r>
          </w:p>
          <w:p w:rsidR="00153152" w:rsidRDefault="00153152"/>
        </w:tc>
      </w:tr>
      <w:tr w:rsidR="00153152" w:rsidTr="0085091A">
        <w:trPr>
          <w:trHeight w:val="439"/>
        </w:trPr>
        <w:tc>
          <w:tcPr>
            <w:tcW w:w="732" w:type="dxa"/>
          </w:tcPr>
          <w:p w:rsidR="00153152" w:rsidRDefault="00153152">
            <w:r>
              <w:rPr>
                <w:rFonts w:hint="eastAsia"/>
              </w:rPr>
              <w:t>3</w:t>
            </w:r>
            <w:r>
              <w:t>.</w:t>
            </w:r>
          </w:p>
        </w:tc>
        <w:tc>
          <w:tcPr>
            <w:tcW w:w="6162" w:type="dxa"/>
          </w:tcPr>
          <w:p w:rsidR="00153152" w:rsidRDefault="00153152">
            <w:r>
              <w:rPr>
                <w:rFonts w:hint="eastAsia"/>
              </w:rPr>
              <w:t xml:space="preserve">Audit of the three shortlisted </w:t>
            </w:r>
            <w:r>
              <w:t>markets</w:t>
            </w:r>
            <w:r>
              <w:rPr>
                <w:rFonts w:hint="eastAsia"/>
              </w:rPr>
              <w:t xml:space="preserve"> </w:t>
            </w:r>
            <w:r>
              <w:t>&amp; the competition, and identify the target market</w:t>
            </w:r>
            <w:r w:rsidR="00D05D51">
              <w:t>. Pick one country and provide detail analysis.</w:t>
            </w:r>
          </w:p>
        </w:tc>
        <w:tc>
          <w:tcPr>
            <w:tcW w:w="1224" w:type="dxa"/>
          </w:tcPr>
          <w:p w:rsidR="00153152" w:rsidRPr="00153152" w:rsidRDefault="00153152">
            <w:r>
              <w:t>20%</w:t>
            </w:r>
          </w:p>
        </w:tc>
        <w:tc>
          <w:tcPr>
            <w:tcW w:w="2706" w:type="dxa"/>
          </w:tcPr>
          <w:p w:rsidR="00153152" w:rsidRDefault="00153152">
            <w:r>
              <w:t>Porter 5 Forces</w:t>
            </w:r>
          </w:p>
        </w:tc>
      </w:tr>
      <w:tr w:rsidR="00153152" w:rsidTr="0085091A">
        <w:trPr>
          <w:trHeight w:val="421"/>
        </w:trPr>
        <w:tc>
          <w:tcPr>
            <w:tcW w:w="732" w:type="dxa"/>
          </w:tcPr>
          <w:p w:rsidR="00153152" w:rsidRDefault="00153152">
            <w:r>
              <w:rPr>
                <w:rFonts w:hint="eastAsia"/>
              </w:rPr>
              <w:t>4.</w:t>
            </w:r>
          </w:p>
        </w:tc>
        <w:tc>
          <w:tcPr>
            <w:tcW w:w="6162" w:type="dxa"/>
          </w:tcPr>
          <w:p w:rsidR="00153152" w:rsidRDefault="00153152">
            <w:r>
              <w:rPr>
                <w:rFonts w:hint="eastAsia"/>
              </w:rPr>
              <w:t xml:space="preserve">Justify the </w:t>
            </w:r>
            <w:r w:rsidRPr="00153152">
              <w:rPr>
                <w:rFonts w:hint="eastAsia"/>
                <w:color w:val="FF0000"/>
              </w:rPr>
              <w:t>positioning</w:t>
            </w:r>
            <w:r>
              <w:rPr>
                <w:rFonts w:hint="eastAsia"/>
              </w:rPr>
              <w:t xml:space="preserve"> of the </w:t>
            </w:r>
            <w:r w:rsidRPr="00153152">
              <w:rPr>
                <w:rFonts w:hint="eastAsia"/>
                <w:color w:val="FF0000"/>
              </w:rPr>
              <w:t>product</w:t>
            </w:r>
            <w:r w:rsidR="00D05D51">
              <w:t xml:space="preserve">, create a brand positioning map show how the position of the product and how it can meet with </w:t>
            </w:r>
            <w:proofErr w:type="gramStart"/>
            <w:r w:rsidR="00D05D51">
              <w:t>a &amp;</w:t>
            </w:r>
            <w:proofErr w:type="gramEnd"/>
            <w:r w:rsidR="00D05D51">
              <w:t xml:space="preserve"> b. </w:t>
            </w:r>
          </w:p>
          <w:p w:rsidR="00153152" w:rsidRDefault="00153152" w:rsidP="00153152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To meet the needs</w:t>
            </w:r>
            <w:r>
              <w:t xml:space="preserve"> of the target market </w:t>
            </w:r>
          </w:p>
          <w:p w:rsidR="00153152" w:rsidRDefault="00153152" w:rsidP="00153152">
            <w:pPr>
              <w:pStyle w:val="a4"/>
              <w:numPr>
                <w:ilvl w:val="0"/>
                <w:numId w:val="1"/>
              </w:numPr>
              <w:ind w:leftChars="0"/>
            </w:pPr>
            <w:r>
              <w:t>To differentiate from competition</w:t>
            </w:r>
          </w:p>
        </w:tc>
        <w:tc>
          <w:tcPr>
            <w:tcW w:w="1224" w:type="dxa"/>
          </w:tcPr>
          <w:p w:rsidR="00153152" w:rsidRDefault="0085091A">
            <w:r>
              <w:rPr>
                <w:rFonts w:hint="eastAsia"/>
              </w:rPr>
              <w:t>10%</w:t>
            </w:r>
          </w:p>
        </w:tc>
        <w:tc>
          <w:tcPr>
            <w:tcW w:w="2706" w:type="dxa"/>
          </w:tcPr>
          <w:p w:rsidR="0085091A" w:rsidRDefault="0085091A">
            <w:r>
              <w:t>Brand positioning map</w:t>
            </w:r>
          </w:p>
        </w:tc>
      </w:tr>
      <w:tr w:rsidR="00153152" w:rsidTr="0085091A">
        <w:trPr>
          <w:trHeight w:val="439"/>
        </w:trPr>
        <w:tc>
          <w:tcPr>
            <w:tcW w:w="732" w:type="dxa"/>
          </w:tcPr>
          <w:p w:rsidR="00153152" w:rsidRPr="0085091A" w:rsidRDefault="0085091A">
            <w:r>
              <w:t>5.</w:t>
            </w:r>
          </w:p>
        </w:tc>
        <w:tc>
          <w:tcPr>
            <w:tcW w:w="6162" w:type="dxa"/>
          </w:tcPr>
          <w:p w:rsidR="00153152" w:rsidRDefault="0085091A">
            <w:r>
              <w:rPr>
                <w:rFonts w:hint="eastAsia"/>
              </w:rPr>
              <w:t>Set market objectives</w:t>
            </w:r>
          </w:p>
        </w:tc>
        <w:tc>
          <w:tcPr>
            <w:tcW w:w="1224" w:type="dxa"/>
          </w:tcPr>
          <w:p w:rsidR="00153152" w:rsidRDefault="0085091A">
            <w:r>
              <w:rPr>
                <w:rFonts w:hint="eastAsia"/>
              </w:rPr>
              <w:t>5%</w:t>
            </w:r>
          </w:p>
        </w:tc>
        <w:tc>
          <w:tcPr>
            <w:tcW w:w="2706" w:type="dxa"/>
          </w:tcPr>
          <w:p w:rsidR="00153152" w:rsidRDefault="00153152"/>
        </w:tc>
      </w:tr>
      <w:tr w:rsidR="00153152" w:rsidTr="0085091A">
        <w:trPr>
          <w:trHeight w:val="439"/>
        </w:trPr>
        <w:tc>
          <w:tcPr>
            <w:tcW w:w="732" w:type="dxa"/>
          </w:tcPr>
          <w:p w:rsidR="00153152" w:rsidRDefault="0085091A">
            <w:r>
              <w:rPr>
                <w:rFonts w:hint="eastAsia"/>
              </w:rPr>
              <w:t>6.</w:t>
            </w:r>
          </w:p>
        </w:tc>
        <w:tc>
          <w:tcPr>
            <w:tcW w:w="6162" w:type="dxa"/>
          </w:tcPr>
          <w:p w:rsidR="00153152" w:rsidRDefault="0085091A">
            <w:r>
              <w:rPr>
                <w:rFonts w:hint="eastAsia"/>
              </w:rPr>
              <w:t>Justify your chosen market entry method</w:t>
            </w:r>
            <w:r w:rsidR="00D05D51">
              <w:t xml:space="preserve"> </w:t>
            </w:r>
            <w:proofErr w:type="spellStart"/>
            <w:r w:rsidR="00D05D51">
              <w:t>eg</w:t>
            </w:r>
            <w:proofErr w:type="spellEnd"/>
            <w:r w:rsidR="00D05D51">
              <w:t>. Joint venture</w:t>
            </w:r>
          </w:p>
        </w:tc>
        <w:tc>
          <w:tcPr>
            <w:tcW w:w="1224" w:type="dxa"/>
          </w:tcPr>
          <w:p w:rsidR="00153152" w:rsidRPr="0085091A" w:rsidRDefault="0085091A">
            <w:r>
              <w:t>15%</w:t>
            </w:r>
          </w:p>
        </w:tc>
        <w:tc>
          <w:tcPr>
            <w:tcW w:w="2706" w:type="dxa"/>
          </w:tcPr>
          <w:p w:rsidR="00153152" w:rsidRDefault="00153152" w:rsidP="00D05D51"/>
        </w:tc>
      </w:tr>
      <w:tr w:rsidR="00153152" w:rsidTr="0085091A">
        <w:trPr>
          <w:trHeight w:val="421"/>
        </w:trPr>
        <w:tc>
          <w:tcPr>
            <w:tcW w:w="732" w:type="dxa"/>
          </w:tcPr>
          <w:p w:rsidR="00153152" w:rsidRDefault="0085091A">
            <w:r>
              <w:rPr>
                <w:rFonts w:hint="eastAsia"/>
              </w:rPr>
              <w:t>7.</w:t>
            </w:r>
          </w:p>
        </w:tc>
        <w:tc>
          <w:tcPr>
            <w:tcW w:w="6162" w:type="dxa"/>
          </w:tcPr>
          <w:p w:rsidR="0085091A" w:rsidRDefault="0085091A">
            <w:r>
              <w:rPr>
                <w:rFonts w:hint="eastAsia"/>
              </w:rPr>
              <w:t>Outline a marketing plan for launch with rationale.</w:t>
            </w:r>
            <w:r w:rsidR="00D05D51">
              <w:t xml:space="preserve"> Success or not? </w:t>
            </w:r>
          </w:p>
          <w:p w:rsidR="0085091A" w:rsidRDefault="0085091A" w:rsidP="0085091A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Executive summary</w:t>
            </w:r>
          </w:p>
          <w:p w:rsidR="0085091A" w:rsidRDefault="0085091A" w:rsidP="0085091A">
            <w:pPr>
              <w:pStyle w:val="a4"/>
              <w:numPr>
                <w:ilvl w:val="0"/>
                <w:numId w:val="3"/>
              </w:numPr>
              <w:ind w:leftChars="0"/>
            </w:pPr>
            <w:r>
              <w:t>Current marketing situation</w:t>
            </w:r>
            <w:r w:rsidR="00D05D51">
              <w:t xml:space="preserve"> (up to date information or journal)</w:t>
            </w:r>
          </w:p>
          <w:p w:rsidR="0085091A" w:rsidRDefault="0085091A" w:rsidP="0085091A">
            <w:pPr>
              <w:pStyle w:val="a4"/>
              <w:numPr>
                <w:ilvl w:val="0"/>
                <w:numId w:val="4"/>
              </w:numPr>
              <w:ind w:leftChars="0"/>
            </w:pPr>
            <w:r>
              <w:t>Market description</w:t>
            </w:r>
          </w:p>
          <w:p w:rsidR="0085091A" w:rsidRDefault="0085091A" w:rsidP="0085091A">
            <w:pPr>
              <w:pStyle w:val="a4"/>
              <w:numPr>
                <w:ilvl w:val="0"/>
                <w:numId w:val="4"/>
              </w:numPr>
              <w:ind w:leftChars="0"/>
            </w:pPr>
            <w:r>
              <w:t>Product review</w:t>
            </w:r>
          </w:p>
          <w:p w:rsidR="0085091A" w:rsidRDefault="0085091A" w:rsidP="0085091A">
            <w:pPr>
              <w:pStyle w:val="a4"/>
              <w:numPr>
                <w:ilvl w:val="0"/>
                <w:numId w:val="4"/>
              </w:numPr>
              <w:ind w:leftChars="0"/>
            </w:pPr>
            <w:r>
              <w:t>Review of competition</w:t>
            </w:r>
          </w:p>
          <w:p w:rsidR="0085091A" w:rsidRDefault="0085091A" w:rsidP="0085091A">
            <w:pPr>
              <w:pStyle w:val="a4"/>
              <w:numPr>
                <w:ilvl w:val="0"/>
                <w:numId w:val="4"/>
              </w:numPr>
              <w:ind w:leftChars="0"/>
            </w:pPr>
            <w:r>
              <w:t>Review of distribution</w:t>
            </w:r>
          </w:p>
          <w:p w:rsidR="0085091A" w:rsidRDefault="0085091A" w:rsidP="0085091A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Threats &amp; opportunity analysis</w:t>
            </w:r>
          </w:p>
          <w:p w:rsidR="0085091A" w:rsidRDefault="0085091A" w:rsidP="0085091A">
            <w:pPr>
              <w:pStyle w:val="a4"/>
              <w:numPr>
                <w:ilvl w:val="0"/>
                <w:numId w:val="6"/>
              </w:numPr>
              <w:ind w:leftChars="0"/>
            </w:pPr>
            <w:r>
              <w:t>Objective &amp; issues</w:t>
            </w:r>
          </w:p>
          <w:p w:rsidR="0085091A" w:rsidRDefault="0085091A" w:rsidP="0085091A">
            <w:pPr>
              <w:pStyle w:val="a4"/>
              <w:numPr>
                <w:ilvl w:val="0"/>
                <w:numId w:val="6"/>
              </w:numPr>
              <w:ind w:leftChars="0"/>
            </w:pPr>
            <w:r>
              <w:t>Marketing strategy: 4Ps / 7Ps</w:t>
            </w:r>
          </w:p>
          <w:p w:rsidR="0085091A" w:rsidRDefault="0085091A" w:rsidP="0085091A">
            <w:pPr>
              <w:pStyle w:val="a4"/>
              <w:numPr>
                <w:ilvl w:val="0"/>
                <w:numId w:val="6"/>
              </w:numPr>
              <w:ind w:leftChars="0"/>
            </w:pPr>
            <w:r>
              <w:t xml:space="preserve">Action </w:t>
            </w:r>
            <w:proofErr w:type="spellStart"/>
            <w:r>
              <w:t>programme</w:t>
            </w:r>
            <w:proofErr w:type="spellEnd"/>
            <w:r>
              <w:t>: When to do what</w:t>
            </w:r>
          </w:p>
          <w:p w:rsidR="0085091A" w:rsidRDefault="0085091A" w:rsidP="0085091A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Budgets</w:t>
            </w:r>
          </w:p>
          <w:p w:rsidR="0085091A" w:rsidRDefault="0085091A" w:rsidP="0085091A">
            <w:pPr>
              <w:pStyle w:val="a4"/>
              <w:numPr>
                <w:ilvl w:val="0"/>
                <w:numId w:val="6"/>
              </w:numPr>
              <w:ind w:leftChars="0"/>
            </w:pPr>
            <w:r>
              <w:t>Controls</w:t>
            </w:r>
            <w:r w:rsidR="00D05D51">
              <w:t xml:space="preserve"> (review to see customer’s </w:t>
            </w:r>
            <w:proofErr w:type="spellStart"/>
            <w:r w:rsidR="00D05D51">
              <w:t>awearness</w:t>
            </w:r>
            <w:proofErr w:type="spellEnd"/>
            <w:r w:rsidR="00D05D51">
              <w:t xml:space="preserve">) </w:t>
            </w:r>
          </w:p>
          <w:p w:rsidR="0085091A" w:rsidRDefault="0085091A">
            <w:r>
              <w:t>Propose a mechanism for evaluating the plan.</w:t>
            </w:r>
          </w:p>
        </w:tc>
        <w:tc>
          <w:tcPr>
            <w:tcW w:w="1224" w:type="dxa"/>
          </w:tcPr>
          <w:p w:rsidR="00153152" w:rsidRPr="0085091A" w:rsidRDefault="0085091A">
            <w:r>
              <w:t>25%</w:t>
            </w:r>
          </w:p>
        </w:tc>
        <w:tc>
          <w:tcPr>
            <w:tcW w:w="2706" w:type="dxa"/>
          </w:tcPr>
          <w:p w:rsidR="00153152" w:rsidRDefault="0085091A">
            <w:r>
              <w:rPr>
                <w:rFonts w:hint="eastAsia"/>
              </w:rPr>
              <w:t>Kotler</w:t>
            </w:r>
          </w:p>
        </w:tc>
      </w:tr>
    </w:tbl>
    <w:p w:rsidR="0035122C" w:rsidRDefault="0035122C"/>
    <w:p w:rsidR="00995050" w:rsidRPr="00995050" w:rsidRDefault="00995050" w:rsidP="00995050">
      <w:pPr>
        <w:spacing w:line="275" w:lineRule="auto"/>
        <w:ind w:left="152" w:right="248"/>
        <w:rPr>
          <w:rFonts w:ascii="Arial" w:eastAsia="Arial" w:hAnsi="Arial" w:cs="Times New Roman"/>
          <w:kern w:val="0"/>
          <w:sz w:val="22"/>
          <w:lang w:eastAsia="en-US"/>
        </w:rPr>
      </w:pP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lastRenderedPageBreak/>
        <w:t>For</w:t>
      </w:r>
      <w:r w:rsidRPr="00995050">
        <w:rPr>
          <w:rFonts w:ascii="Arial" w:eastAsia="Arial" w:hAnsi="Arial" w:cs="Times New Roman"/>
          <w:spacing w:val="1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>a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 xml:space="preserve"> product</w:t>
      </w:r>
      <w:r w:rsidRPr="00995050">
        <w:rPr>
          <w:rFonts w:ascii="Arial" w:eastAsia="Arial" w:hAnsi="Arial" w:cs="Times New Roman"/>
          <w:spacing w:val="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>or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 xml:space="preserve"> service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>of</w:t>
      </w:r>
      <w:r w:rsidRPr="00995050">
        <w:rPr>
          <w:rFonts w:ascii="Arial" w:eastAsia="Arial" w:hAnsi="Arial" w:cs="Times New Roman"/>
          <w:spacing w:val="4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your</w:t>
      </w:r>
      <w:r w:rsidRPr="00995050">
        <w:rPr>
          <w:rFonts w:ascii="Arial" w:eastAsia="Arial" w:hAnsi="Arial" w:cs="Times New Roman"/>
          <w:spacing w:val="1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choice,</w:t>
      </w:r>
      <w:r w:rsidRPr="00995050">
        <w:rPr>
          <w:rFonts w:ascii="Arial" w:eastAsia="Arial" w:hAnsi="Arial" w:cs="Times New Roman"/>
          <w:spacing w:val="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>write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 a maximum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2,500-word</w:t>
      </w:r>
      <w:r w:rsidRPr="00995050">
        <w:rPr>
          <w:rFonts w:ascii="Arial" w:eastAsia="Arial" w:hAnsi="Arial" w:cs="Times New Roman"/>
          <w:spacing w:val="1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report (excluding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 the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executive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summary,</w:t>
      </w:r>
      <w:r w:rsidRPr="00995050">
        <w:rPr>
          <w:rFonts w:ascii="Arial" w:eastAsia="Arial" w:hAnsi="Arial" w:cs="Times New Roman"/>
          <w:spacing w:val="55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which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should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 be no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longer than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 200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words), which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explores</w:t>
      </w:r>
      <w:r w:rsidRPr="00995050">
        <w:rPr>
          <w:rFonts w:ascii="Arial" w:eastAsia="Arial" w:hAnsi="Arial" w:cs="Times New Roman"/>
          <w:spacing w:val="1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opportunities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available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 in a chosen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country,</w:t>
      </w:r>
      <w:r w:rsidRPr="00995050">
        <w:rPr>
          <w:rFonts w:ascii="Arial" w:eastAsia="Arial" w:hAnsi="Arial" w:cs="Times New Roman"/>
          <w:spacing w:val="45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justifies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your</w:t>
      </w:r>
      <w:r w:rsidRPr="00995050">
        <w:rPr>
          <w:rFonts w:ascii="Arial" w:eastAsia="Arial" w:hAnsi="Arial" w:cs="Times New Roman"/>
          <w:spacing w:val="1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choice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 xml:space="preserve"> of</w:t>
      </w:r>
      <w:r w:rsidRPr="00995050">
        <w:rPr>
          <w:rFonts w:ascii="Arial" w:eastAsia="Arial" w:hAnsi="Arial" w:cs="Times New Roman"/>
          <w:spacing w:val="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country,</w:t>
      </w:r>
      <w:r w:rsidRPr="00995050">
        <w:rPr>
          <w:rFonts w:ascii="Arial" w:eastAsia="Arial" w:hAnsi="Arial" w:cs="Times New Roman"/>
          <w:spacing w:val="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and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outlines</w:t>
      </w:r>
      <w:r w:rsidRPr="00995050">
        <w:rPr>
          <w:rFonts w:ascii="Arial" w:eastAsia="Arial" w:hAnsi="Arial" w:cs="Times New Roman"/>
          <w:spacing w:val="1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>a</w:t>
      </w:r>
      <w:r w:rsidRPr="00995050">
        <w:rPr>
          <w:rFonts w:ascii="Arial" w:eastAsia="Arial" w:hAnsi="Arial" w:cs="Times New Roman"/>
          <w:spacing w:val="-4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marketing</w:t>
      </w:r>
      <w:r w:rsidRPr="00995050">
        <w:rPr>
          <w:rFonts w:ascii="Arial" w:eastAsia="Arial" w:hAnsi="Arial" w:cs="Times New Roman"/>
          <w:spacing w:val="7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plan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>to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launch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the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product</w:t>
      </w:r>
      <w:r w:rsidRPr="00995050">
        <w:rPr>
          <w:rFonts w:ascii="Arial" w:eastAsia="Arial" w:hAnsi="Arial" w:cs="Times New Roman"/>
          <w:spacing w:val="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>or</w:t>
      </w:r>
      <w:r w:rsidRPr="00995050">
        <w:rPr>
          <w:rFonts w:ascii="Arial" w:eastAsia="Arial" w:hAnsi="Arial" w:cs="Times New Roman"/>
          <w:spacing w:val="1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service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 in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that</w:t>
      </w:r>
      <w:r w:rsidRPr="00995050">
        <w:rPr>
          <w:rFonts w:ascii="Arial" w:eastAsia="Arial" w:hAnsi="Arial" w:cs="Times New Roman"/>
          <w:spacing w:val="65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>country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 xml:space="preserve"> of</w:t>
      </w:r>
      <w:r w:rsidRPr="00995050">
        <w:rPr>
          <w:rFonts w:ascii="Arial" w:eastAsia="Arial" w:hAnsi="Arial" w:cs="Times New Roman"/>
          <w:spacing w:val="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your</w:t>
      </w:r>
      <w:r w:rsidRPr="00995050">
        <w:rPr>
          <w:rFonts w:ascii="Arial" w:eastAsia="Arial" w:hAnsi="Arial" w:cs="Times New Roman"/>
          <w:spacing w:val="1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choice.</w:t>
      </w:r>
      <w:r w:rsidRPr="00995050">
        <w:rPr>
          <w:rFonts w:ascii="Arial" w:eastAsia="Arial" w:hAnsi="Arial" w:cs="Times New Roman"/>
          <w:spacing w:val="59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>The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product</w:t>
      </w:r>
      <w:r w:rsidRPr="00995050">
        <w:rPr>
          <w:rFonts w:ascii="Arial" w:eastAsia="Arial" w:hAnsi="Arial" w:cs="Times New Roman"/>
          <w:spacing w:val="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>or</w:t>
      </w:r>
      <w:r w:rsidRPr="00995050">
        <w:rPr>
          <w:rFonts w:ascii="Arial" w:eastAsia="Arial" w:hAnsi="Arial" w:cs="Times New Roman"/>
          <w:spacing w:val="1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service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should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 not</w:t>
      </w:r>
      <w:r w:rsidRPr="00995050">
        <w:rPr>
          <w:rFonts w:ascii="Arial" w:eastAsia="Arial" w:hAnsi="Arial" w:cs="Times New Roman"/>
          <w:spacing w:val="1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>be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currently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widely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available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 in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that country.</w:t>
      </w:r>
    </w:p>
    <w:p w:rsidR="00995050" w:rsidRPr="00995050" w:rsidRDefault="00995050" w:rsidP="00995050">
      <w:pPr>
        <w:spacing w:before="7"/>
        <w:rPr>
          <w:rFonts w:ascii="Arial" w:eastAsia="Arial" w:hAnsi="Arial" w:cs="Arial"/>
          <w:kern w:val="0"/>
          <w:sz w:val="17"/>
          <w:szCs w:val="17"/>
          <w:lang w:eastAsia="en-US"/>
        </w:rPr>
      </w:pPr>
    </w:p>
    <w:p w:rsidR="00995050" w:rsidRPr="00995050" w:rsidRDefault="00995050" w:rsidP="00995050">
      <w:pPr>
        <w:spacing w:line="275" w:lineRule="auto"/>
        <w:ind w:left="152" w:right="248"/>
        <w:rPr>
          <w:rFonts w:ascii="Arial" w:eastAsia="Arial" w:hAnsi="Arial" w:cs="Times New Roman"/>
          <w:kern w:val="0"/>
          <w:sz w:val="22"/>
          <w:lang w:eastAsia="en-US"/>
        </w:rPr>
      </w:pP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You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should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present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u w:val="single" w:color="000000"/>
          <w:lang w:eastAsia="en-US"/>
        </w:rPr>
        <w:t>appropriate</w:t>
      </w:r>
      <w:r w:rsidRPr="00995050">
        <w:rPr>
          <w:rFonts w:ascii="Arial" w:eastAsia="Arial" w:hAnsi="Arial" w:cs="Times New Roman"/>
          <w:spacing w:val="1"/>
          <w:kern w:val="0"/>
          <w:sz w:val="22"/>
          <w:u w:val="single" w:color="000000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u w:val="single" w:color="000000"/>
          <w:lang w:eastAsia="en-US"/>
        </w:rPr>
        <w:t>and</w:t>
      </w:r>
      <w:r w:rsidRPr="00995050">
        <w:rPr>
          <w:rFonts w:ascii="Arial" w:eastAsia="Arial" w:hAnsi="Arial" w:cs="Times New Roman"/>
          <w:spacing w:val="-5"/>
          <w:kern w:val="0"/>
          <w:sz w:val="22"/>
          <w:u w:val="single" w:color="000000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u w:val="single" w:color="000000"/>
          <w:lang w:eastAsia="en-US"/>
        </w:rPr>
        <w:t>fully</w:t>
      </w:r>
      <w:r w:rsidRPr="00995050">
        <w:rPr>
          <w:rFonts w:ascii="Arial" w:eastAsia="Arial" w:hAnsi="Arial" w:cs="Times New Roman"/>
          <w:spacing w:val="-2"/>
          <w:kern w:val="0"/>
          <w:sz w:val="22"/>
          <w:u w:val="single" w:color="000000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u w:val="single" w:color="000000"/>
          <w:lang w:eastAsia="en-US"/>
        </w:rPr>
        <w:t>referenced</w:t>
      </w:r>
      <w:r w:rsidRPr="00995050">
        <w:rPr>
          <w:rFonts w:ascii="Arial" w:eastAsia="Arial" w:hAnsi="Arial" w:cs="Times New Roman"/>
          <w:kern w:val="0"/>
          <w:sz w:val="22"/>
          <w:u w:val="single" w:color="000000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u w:val="single" w:color="000000"/>
          <w:lang w:eastAsia="en-US"/>
        </w:rPr>
        <w:t>theories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,</w:t>
      </w:r>
      <w:r w:rsidRPr="00995050">
        <w:rPr>
          <w:rFonts w:ascii="Arial" w:eastAsia="Arial" w:hAnsi="Arial" w:cs="Times New Roman"/>
          <w:spacing w:val="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and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using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 xml:space="preserve">them 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to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substantiate</w:t>
      </w:r>
      <w:r w:rsidRPr="00995050">
        <w:rPr>
          <w:rFonts w:ascii="Arial" w:eastAsia="Arial" w:hAnsi="Arial" w:cs="Times New Roman"/>
          <w:spacing w:val="1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your</w:t>
      </w:r>
      <w:r w:rsidRPr="00995050">
        <w:rPr>
          <w:rFonts w:ascii="Arial" w:eastAsia="Arial" w:hAnsi="Arial" w:cs="Times New Roman"/>
          <w:spacing w:val="65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answer.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3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You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should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include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 at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 xml:space="preserve">least 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10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academic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references, correctly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referenced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and</w:t>
      </w:r>
      <w:r w:rsidRPr="00995050">
        <w:rPr>
          <w:rFonts w:ascii="Arial" w:eastAsia="Arial" w:hAnsi="Arial" w:cs="Times New Roman"/>
          <w:spacing w:val="-4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fully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utilized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in</w:t>
      </w:r>
      <w:r w:rsidRPr="00995050">
        <w:rPr>
          <w:rFonts w:ascii="Arial" w:eastAsia="Arial" w:hAnsi="Arial" w:cs="Times New Roman"/>
          <w:spacing w:val="77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>the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report.</w:t>
      </w:r>
    </w:p>
    <w:p w:rsidR="00995050" w:rsidRPr="00995050" w:rsidRDefault="00995050" w:rsidP="006B1E4B">
      <w:pPr>
        <w:spacing w:before="198" w:line="467" w:lineRule="auto"/>
        <w:ind w:right="4658"/>
        <w:rPr>
          <w:rFonts w:ascii="Arial" w:eastAsia="Arial" w:hAnsi="Arial" w:cs="Times New Roman"/>
          <w:kern w:val="0"/>
          <w:sz w:val="22"/>
          <w:lang w:eastAsia="en-US"/>
        </w:rPr>
      </w:pPr>
      <w:bookmarkStart w:id="0" w:name="_GoBack"/>
      <w:bookmarkEnd w:id="0"/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Up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 xml:space="preserve"> to 4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pages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 xml:space="preserve"> of</w:t>
      </w:r>
      <w:r w:rsidRPr="00995050">
        <w:rPr>
          <w:rFonts w:ascii="Arial" w:eastAsia="Arial" w:hAnsi="Arial" w:cs="Times New Roman"/>
          <w:spacing w:val="3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b/>
          <w:spacing w:val="-1"/>
          <w:kern w:val="0"/>
          <w:sz w:val="22"/>
          <w:lang w:eastAsia="en-US"/>
        </w:rPr>
        <w:t>relevant</w:t>
      </w:r>
      <w:r w:rsidRPr="00995050">
        <w:rPr>
          <w:rFonts w:ascii="Arial" w:eastAsia="Arial" w:hAnsi="Arial" w:cs="Times New Roman"/>
          <w:b/>
          <w:spacing w:val="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appendices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kern w:val="0"/>
          <w:sz w:val="22"/>
          <w:lang w:eastAsia="en-US"/>
        </w:rPr>
        <w:t>are</w:t>
      </w:r>
      <w:r w:rsidRPr="00995050">
        <w:rPr>
          <w:rFonts w:ascii="Arial" w:eastAsia="Arial" w:hAnsi="Arial" w:cs="Times New Roman"/>
          <w:spacing w:val="-2"/>
          <w:kern w:val="0"/>
          <w:sz w:val="22"/>
          <w:lang w:eastAsia="en-US"/>
        </w:rPr>
        <w:t xml:space="preserve"> </w:t>
      </w:r>
      <w:r w:rsidRPr="00995050">
        <w:rPr>
          <w:rFonts w:ascii="Arial" w:eastAsia="Arial" w:hAnsi="Arial" w:cs="Times New Roman"/>
          <w:spacing w:val="-1"/>
          <w:kern w:val="0"/>
          <w:sz w:val="22"/>
          <w:lang w:eastAsia="en-US"/>
        </w:rPr>
        <w:t>allowed.</w:t>
      </w:r>
      <w:r w:rsidRPr="00995050">
        <w:rPr>
          <w:rFonts w:ascii="Arial" w:eastAsia="Arial" w:hAnsi="Arial" w:cs="Times New Roman"/>
          <w:spacing w:val="21"/>
          <w:kern w:val="0"/>
          <w:sz w:val="22"/>
          <w:lang w:eastAsia="en-US"/>
        </w:rPr>
        <w:t xml:space="preserve"> </w:t>
      </w:r>
    </w:p>
    <w:p w:rsidR="00995050" w:rsidRPr="00995050" w:rsidRDefault="00995050" w:rsidP="00995050"/>
    <w:p w:rsidR="00C2334C" w:rsidRPr="00995050" w:rsidRDefault="00C2334C"/>
    <w:p w:rsidR="00C2334C" w:rsidRDefault="00C2334C"/>
    <w:sectPr w:rsidR="00C233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56EAF"/>
    <w:multiLevelType w:val="hybridMultilevel"/>
    <w:tmpl w:val="F6D291DE"/>
    <w:lvl w:ilvl="0" w:tplc="AF42F2FC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35E54B03"/>
    <w:multiLevelType w:val="hybridMultilevel"/>
    <w:tmpl w:val="4EE052AE"/>
    <w:lvl w:ilvl="0" w:tplc="A09AB85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1D3859"/>
    <w:multiLevelType w:val="hybridMultilevel"/>
    <w:tmpl w:val="F064B642"/>
    <w:lvl w:ilvl="0" w:tplc="AF42F2F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7EC4ADB"/>
    <w:multiLevelType w:val="hybridMultilevel"/>
    <w:tmpl w:val="58A29E6A"/>
    <w:lvl w:ilvl="0" w:tplc="AF42F2F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35B6415"/>
    <w:multiLevelType w:val="hybridMultilevel"/>
    <w:tmpl w:val="FACADBC4"/>
    <w:lvl w:ilvl="0" w:tplc="9E64FA34">
      <w:start w:val="7"/>
      <w:numFmt w:val="bullet"/>
      <w:lvlText w:val="-"/>
      <w:lvlJc w:val="left"/>
      <w:pPr>
        <w:ind w:left="13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6DD25A61"/>
    <w:multiLevelType w:val="hybridMultilevel"/>
    <w:tmpl w:val="10CCD3E0"/>
    <w:lvl w:ilvl="0" w:tplc="AF42F2FC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6" w15:restartNumberingAfterBreak="0">
    <w:nsid w:val="751E4250"/>
    <w:multiLevelType w:val="hybridMultilevel"/>
    <w:tmpl w:val="681C5532"/>
    <w:lvl w:ilvl="0" w:tplc="B0CC1D10">
      <w:start w:val="1"/>
      <w:numFmt w:val="lowerLetter"/>
      <w:lvlText w:val="(%1)"/>
      <w:lvlJc w:val="left"/>
      <w:pPr>
        <w:ind w:left="152" w:hanging="332"/>
      </w:pPr>
      <w:rPr>
        <w:rFonts w:ascii="Arial" w:eastAsia="Arial" w:hAnsi="Arial" w:hint="default"/>
        <w:sz w:val="22"/>
        <w:szCs w:val="22"/>
      </w:rPr>
    </w:lvl>
    <w:lvl w:ilvl="1" w:tplc="46688F1A">
      <w:start w:val="1"/>
      <w:numFmt w:val="decimal"/>
      <w:lvlText w:val="%2."/>
      <w:lvlJc w:val="left"/>
      <w:pPr>
        <w:ind w:left="872" w:hanging="361"/>
      </w:pPr>
      <w:rPr>
        <w:rFonts w:ascii="Arial" w:eastAsia="Arial" w:hAnsi="Arial" w:hint="default"/>
        <w:spacing w:val="-1"/>
        <w:sz w:val="22"/>
        <w:szCs w:val="22"/>
      </w:rPr>
    </w:lvl>
    <w:lvl w:ilvl="2" w:tplc="3CE0A9A0">
      <w:start w:val="3"/>
      <w:numFmt w:val="decimal"/>
      <w:lvlText w:val="%3."/>
      <w:lvlJc w:val="left"/>
      <w:pPr>
        <w:ind w:left="2159" w:hanging="183"/>
      </w:pPr>
      <w:rPr>
        <w:rFonts w:ascii="Calibri" w:eastAsia="Calibri" w:hAnsi="Calibri" w:hint="default"/>
        <w:spacing w:val="-2"/>
        <w:w w:val="101"/>
        <w:position w:val="1"/>
        <w:sz w:val="18"/>
        <w:szCs w:val="18"/>
      </w:rPr>
    </w:lvl>
    <w:lvl w:ilvl="3" w:tplc="DF0C6F5C">
      <w:start w:val="1"/>
      <w:numFmt w:val="bullet"/>
      <w:lvlText w:val="•"/>
      <w:lvlJc w:val="left"/>
      <w:pPr>
        <w:ind w:left="2510" w:hanging="183"/>
      </w:pPr>
      <w:rPr>
        <w:rFonts w:hint="default"/>
      </w:rPr>
    </w:lvl>
    <w:lvl w:ilvl="4" w:tplc="A322E9CA">
      <w:start w:val="1"/>
      <w:numFmt w:val="bullet"/>
      <w:lvlText w:val="•"/>
      <w:lvlJc w:val="left"/>
      <w:pPr>
        <w:ind w:left="2860" w:hanging="183"/>
      </w:pPr>
      <w:rPr>
        <w:rFonts w:hint="default"/>
      </w:rPr>
    </w:lvl>
    <w:lvl w:ilvl="5" w:tplc="6FF6B292">
      <w:start w:val="1"/>
      <w:numFmt w:val="bullet"/>
      <w:lvlText w:val="•"/>
      <w:lvlJc w:val="left"/>
      <w:pPr>
        <w:ind w:left="3210" w:hanging="183"/>
      </w:pPr>
      <w:rPr>
        <w:rFonts w:hint="default"/>
      </w:rPr>
    </w:lvl>
    <w:lvl w:ilvl="6" w:tplc="3BF21D2C">
      <w:start w:val="1"/>
      <w:numFmt w:val="bullet"/>
      <w:lvlText w:val="•"/>
      <w:lvlJc w:val="left"/>
      <w:pPr>
        <w:ind w:left="3560" w:hanging="183"/>
      </w:pPr>
      <w:rPr>
        <w:rFonts w:hint="default"/>
      </w:rPr>
    </w:lvl>
    <w:lvl w:ilvl="7" w:tplc="9BAED79A">
      <w:start w:val="1"/>
      <w:numFmt w:val="bullet"/>
      <w:lvlText w:val="•"/>
      <w:lvlJc w:val="left"/>
      <w:pPr>
        <w:ind w:left="3910" w:hanging="183"/>
      </w:pPr>
      <w:rPr>
        <w:rFonts w:hint="default"/>
      </w:rPr>
    </w:lvl>
    <w:lvl w:ilvl="8" w:tplc="B78849AE">
      <w:start w:val="1"/>
      <w:numFmt w:val="bullet"/>
      <w:lvlText w:val="•"/>
      <w:lvlJc w:val="left"/>
      <w:pPr>
        <w:ind w:left="4260" w:hanging="183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52"/>
    <w:rsid w:val="00153152"/>
    <w:rsid w:val="0035122C"/>
    <w:rsid w:val="006B1E4B"/>
    <w:rsid w:val="0085091A"/>
    <w:rsid w:val="00995050"/>
    <w:rsid w:val="00C2334C"/>
    <w:rsid w:val="00D0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0A305-775A-4E97-9F9C-828E6DC9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3152"/>
    <w:pPr>
      <w:ind w:leftChars="200" w:left="480"/>
    </w:pPr>
  </w:style>
  <w:style w:type="paragraph" w:styleId="a5">
    <w:name w:val="Body Text"/>
    <w:basedOn w:val="a"/>
    <w:link w:val="a6"/>
    <w:uiPriority w:val="1"/>
    <w:qFormat/>
    <w:rsid w:val="00C2334C"/>
    <w:pPr>
      <w:ind w:left="152"/>
    </w:pPr>
    <w:rPr>
      <w:rFonts w:ascii="Arial" w:eastAsia="Arial" w:hAnsi="Arial"/>
      <w:kern w:val="0"/>
      <w:sz w:val="22"/>
      <w:lang w:eastAsia="en-US"/>
    </w:rPr>
  </w:style>
  <w:style w:type="character" w:customStyle="1" w:styleId="a6">
    <w:name w:val="本文 字元"/>
    <w:basedOn w:val="a0"/>
    <w:link w:val="a5"/>
    <w:uiPriority w:val="1"/>
    <w:rsid w:val="00C2334C"/>
    <w:rPr>
      <w:rFonts w:ascii="Arial" w:eastAsia="Arial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hui</dc:creator>
  <cp:keywords/>
  <dc:description/>
  <cp:lastModifiedBy>Eric hui</cp:lastModifiedBy>
  <cp:revision>4</cp:revision>
  <dcterms:created xsi:type="dcterms:W3CDTF">2017-03-21T13:08:00Z</dcterms:created>
  <dcterms:modified xsi:type="dcterms:W3CDTF">2017-03-21T13:46:00Z</dcterms:modified>
</cp:coreProperties>
</file>